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066F">
      <w:pPr>
        <w:pStyle w:val="3"/>
        <w:spacing w:before="78" w:line="219" w:lineRule="auto"/>
        <w:rPr>
          <w:rFonts w:hint="eastAsia" w:ascii="黑体" w:hAnsi="黑体" w:eastAsia="黑体" w:cs="黑体"/>
          <w:b w:val="0"/>
          <w:bCs w:val="0"/>
          <w:spacing w:val="-2"/>
          <w:sz w:val="30"/>
          <w:szCs w:val="30"/>
          <w:highlight w:val="none"/>
          <w:lang w:val="en-US" w:eastAsia="zh-CN"/>
        </w:rPr>
      </w:pPr>
      <w:r>
        <w:rPr>
          <w:rFonts w:hint="eastAsia" w:ascii="黑体" w:hAnsi="黑体" w:eastAsia="黑体" w:cs="黑体"/>
          <w:b w:val="0"/>
          <w:bCs w:val="0"/>
          <w:spacing w:val="-2"/>
          <w:sz w:val="30"/>
          <w:szCs w:val="30"/>
          <w:highlight w:val="none"/>
          <w:lang w:val="en-US" w:eastAsia="zh-CN"/>
        </w:rPr>
        <w:t>附件</w:t>
      </w:r>
      <w:r>
        <w:rPr>
          <w:rFonts w:hint="eastAsia" w:ascii="Times New Roman" w:hAnsi="Times New Roman" w:eastAsia="方正仿宋_GB2312" w:cs="Times New Roman"/>
          <w:snapToGrid/>
          <w:color w:val="auto"/>
          <w:kern w:val="2"/>
          <w:sz w:val="32"/>
          <w:szCs w:val="32"/>
          <w:lang w:val="en-US" w:eastAsia="zh-CN" w:bidi="ar-SA"/>
        </w:rPr>
        <w:t>1</w:t>
      </w:r>
    </w:p>
    <w:p w14:paraId="220F7DB2">
      <w:pPr>
        <w:pStyle w:val="3"/>
        <w:spacing w:before="78" w:line="219" w:lineRule="auto"/>
        <w:rPr>
          <w:rFonts w:hint="eastAsia"/>
          <w:b/>
          <w:bCs/>
          <w:spacing w:val="-2"/>
          <w:sz w:val="28"/>
          <w:szCs w:val="28"/>
          <w:highlight w:val="none"/>
          <w:lang w:eastAsia="zh-CN"/>
        </w:rPr>
      </w:pPr>
    </w:p>
    <w:p w14:paraId="4F1233F0">
      <w:pPr>
        <w:pStyle w:val="3"/>
        <w:spacing w:before="78" w:line="219" w:lineRule="auto"/>
        <w:jc w:val="center"/>
        <w:rPr>
          <w:rFonts w:hint="eastAsia" w:ascii="方正小标宋简体" w:hAnsi="方正小标宋简体" w:eastAsia="方正小标宋简体" w:cs="方正小标宋简体"/>
          <w:b w:val="0"/>
          <w:bCs w:val="0"/>
          <w:sz w:val="32"/>
          <w:szCs w:val="32"/>
          <w:highlight w:val="none"/>
        </w:rPr>
      </w:pPr>
      <w:bookmarkStart w:id="0" w:name="_GoBack"/>
      <w:r>
        <w:rPr>
          <w:rFonts w:hint="eastAsia" w:ascii="方正小标宋简体" w:hAnsi="方正小标宋简体" w:eastAsia="方正小标宋简体" w:cs="方正小标宋简体"/>
          <w:b w:val="0"/>
          <w:bCs w:val="0"/>
          <w:spacing w:val="-2"/>
          <w:sz w:val="32"/>
          <w:szCs w:val="32"/>
          <w:highlight w:val="none"/>
          <w:lang w:eastAsia="zh-CN"/>
        </w:rPr>
        <w:t>国晶新能源（滁州）有限公司光伏项目施工供应商建库项目</w:t>
      </w:r>
      <w:r>
        <w:rPr>
          <w:rFonts w:hint="eastAsia" w:ascii="方正小标宋简体" w:hAnsi="方正小标宋简体" w:eastAsia="方正小标宋简体" w:cs="方正小标宋简体"/>
          <w:b w:val="0"/>
          <w:bCs w:val="0"/>
          <w:spacing w:val="-3"/>
          <w:sz w:val="32"/>
          <w:szCs w:val="32"/>
          <w:highlight w:val="none"/>
        </w:rPr>
        <w:t>合作协议</w:t>
      </w:r>
    </w:p>
    <w:bookmarkEnd w:id="0"/>
    <w:p w14:paraId="1F8428EC">
      <w:pPr>
        <w:spacing w:line="358" w:lineRule="auto"/>
        <w:rPr>
          <w:rFonts w:hint="eastAsia" w:ascii="方正小标宋简体" w:hAnsi="方正小标宋简体" w:eastAsia="方正小标宋简体" w:cs="方正小标宋简体"/>
          <w:b w:val="0"/>
          <w:bCs w:val="0"/>
          <w:sz w:val="21"/>
          <w:szCs w:val="21"/>
          <w:highlight w:val="none"/>
        </w:rPr>
      </w:pPr>
    </w:p>
    <w:p w14:paraId="2496D5BA">
      <w:pPr>
        <w:pStyle w:val="3"/>
        <w:spacing w:before="68" w:line="347" w:lineRule="auto"/>
        <w:ind w:left="57" w:right="6080" w:firstLine="6"/>
        <w:rPr>
          <w:rFonts w:hint="eastAsia"/>
          <w:spacing w:val="-3"/>
          <w:sz w:val="21"/>
          <w:szCs w:val="21"/>
          <w:highlight w:val="none"/>
          <w:u w:val="single" w:color="auto"/>
          <w:lang w:eastAsia="zh-CN"/>
        </w:rPr>
      </w:pPr>
      <w:r>
        <w:rPr>
          <w:spacing w:val="-3"/>
          <w:sz w:val="21"/>
          <w:szCs w:val="21"/>
          <w:highlight w:val="none"/>
        </w:rPr>
        <w:t>甲方：</w:t>
      </w:r>
      <w:r>
        <w:rPr>
          <w:rFonts w:hint="eastAsia"/>
          <w:spacing w:val="-3"/>
          <w:sz w:val="21"/>
          <w:szCs w:val="21"/>
          <w:highlight w:val="none"/>
          <w:u w:val="single"/>
          <w:lang w:eastAsia="zh-CN"/>
        </w:rPr>
        <w:t>国晶新能源（滁州）有限公司</w:t>
      </w:r>
    </w:p>
    <w:p w14:paraId="061450CA">
      <w:pPr>
        <w:pStyle w:val="3"/>
        <w:spacing w:before="68" w:line="347" w:lineRule="auto"/>
        <w:ind w:left="57" w:right="6080" w:firstLine="6"/>
        <w:rPr>
          <w:sz w:val="21"/>
          <w:szCs w:val="21"/>
          <w:highlight w:val="none"/>
        </w:rPr>
      </w:pPr>
      <w:r>
        <w:rPr>
          <w:spacing w:val="-10"/>
          <w:sz w:val="21"/>
          <w:szCs w:val="21"/>
          <w:highlight w:val="none"/>
        </w:rPr>
        <w:t>乙方：</w:t>
      </w:r>
      <w:r>
        <w:rPr>
          <w:sz w:val="21"/>
          <w:szCs w:val="21"/>
          <w:highlight w:val="none"/>
          <w:u w:val="single" w:color="auto"/>
        </w:rPr>
        <w:t xml:space="preserve">                   </w:t>
      </w:r>
      <w:r>
        <w:rPr>
          <w:rFonts w:hint="eastAsia"/>
          <w:sz w:val="21"/>
          <w:szCs w:val="21"/>
          <w:highlight w:val="none"/>
          <w:u w:val="single" w:color="auto"/>
          <w:lang w:val="en-US" w:eastAsia="zh-CN"/>
        </w:rPr>
        <w:t xml:space="preserve">  </w:t>
      </w:r>
      <w:r>
        <w:rPr>
          <w:sz w:val="21"/>
          <w:szCs w:val="21"/>
          <w:highlight w:val="none"/>
          <w:u w:val="single" w:color="auto"/>
        </w:rPr>
        <w:t xml:space="preserve">     </w:t>
      </w:r>
    </w:p>
    <w:p w14:paraId="5EB698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u w:val="single"/>
          <w:lang w:eastAsia="zh-CN"/>
        </w:rPr>
        <w:t>国晶新能源（滁州）有限公司</w:t>
      </w:r>
      <w:r>
        <w:rPr>
          <w:rFonts w:hint="eastAsia" w:ascii="宋体" w:hAnsi="宋体" w:eastAsia="宋体" w:cs="宋体"/>
          <w:snapToGrid/>
          <w:color w:val="auto"/>
          <w:kern w:val="2"/>
          <w:sz w:val="21"/>
          <w:szCs w:val="21"/>
          <w:highlight w:val="none"/>
          <w:lang w:eastAsia="zh-CN"/>
        </w:rPr>
        <w:t>就</w:t>
      </w:r>
      <w:r>
        <w:rPr>
          <w:rFonts w:hint="eastAsia" w:ascii="宋体" w:hAnsi="宋体" w:eastAsia="宋体" w:cs="宋体"/>
          <w:snapToGrid/>
          <w:color w:val="auto"/>
          <w:kern w:val="2"/>
          <w:sz w:val="21"/>
          <w:szCs w:val="21"/>
          <w:highlight w:val="none"/>
          <w:u w:val="single"/>
          <w:lang w:eastAsia="zh-CN"/>
        </w:rPr>
        <w:t>国晶新能源（滁州）有限公司光伏项目施工供应商建库项目</w:t>
      </w:r>
      <w:r>
        <w:rPr>
          <w:rFonts w:hint="eastAsia" w:ascii="宋体" w:hAnsi="宋体" w:eastAsia="宋体" w:cs="宋体"/>
          <w:snapToGrid/>
          <w:color w:val="auto"/>
          <w:kern w:val="2"/>
          <w:sz w:val="21"/>
          <w:szCs w:val="21"/>
          <w:highlight w:val="none"/>
          <w:lang w:eastAsia="zh-CN"/>
        </w:rPr>
        <w:t>（以下简称“本项目”）（</w:t>
      </w:r>
      <w:r>
        <w:rPr>
          <w:rFonts w:hint="eastAsia" w:ascii="宋体" w:hAnsi="宋体" w:eastAsia="宋体" w:cs="宋体"/>
          <w:snapToGrid/>
          <w:color w:val="auto"/>
          <w:kern w:val="2"/>
          <w:sz w:val="21"/>
          <w:szCs w:val="21"/>
          <w:highlight w:val="none"/>
          <w:lang w:val="en-US" w:eastAsia="zh-CN"/>
        </w:rPr>
        <w:t>项目</w:t>
      </w:r>
      <w:r>
        <w:rPr>
          <w:rFonts w:hint="eastAsia" w:ascii="宋体" w:hAnsi="宋体" w:eastAsia="宋体" w:cs="宋体"/>
          <w:snapToGrid/>
          <w:color w:val="auto"/>
          <w:kern w:val="2"/>
          <w:sz w:val="21"/>
          <w:szCs w:val="21"/>
          <w:highlight w:val="none"/>
          <w:lang w:eastAsia="zh-CN"/>
        </w:rPr>
        <w:t>编号 ：</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）进行公开</w:t>
      </w:r>
      <w:r>
        <w:rPr>
          <w:rFonts w:hint="eastAsia" w:ascii="宋体" w:hAnsi="宋体" w:eastAsia="宋体" w:cs="宋体"/>
          <w:snapToGrid/>
          <w:color w:val="auto"/>
          <w:kern w:val="2"/>
          <w:sz w:val="21"/>
          <w:szCs w:val="21"/>
          <w:highlight w:val="none"/>
          <w:lang w:val="en-US" w:eastAsia="zh-CN"/>
        </w:rPr>
        <w:t>征集</w:t>
      </w:r>
      <w:r>
        <w:rPr>
          <w:rFonts w:hint="eastAsia" w:ascii="宋体" w:hAnsi="宋体" w:eastAsia="宋体" w:cs="宋体"/>
          <w:snapToGrid/>
          <w:color w:val="auto"/>
          <w:kern w:val="2"/>
          <w:sz w:val="21"/>
          <w:szCs w:val="21"/>
          <w:highlight w:val="none"/>
          <w:lang w:eastAsia="zh-CN"/>
        </w:rPr>
        <w:t>。经本项目</w:t>
      </w:r>
      <w:r>
        <w:rPr>
          <w:rFonts w:hint="eastAsia" w:ascii="宋体" w:hAnsi="宋体" w:eastAsia="宋体" w:cs="宋体"/>
          <w:snapToGrid/>
          <w:color w:val="auto"/>
          <w:kern w:val="2"/>
          <w:sz w:val="21"/>
          <w:szCs w:val="21"/>
          <w:highlight w:val="none"/>
          <w:lang w:val="en-US" w:eastAsia="zh-CN"/>
        </w:rPr>
        <w:t>评审</w:t>
      </w:r>
      <w:r>
        <w:rPr>
          <w:rFonts w:hint="eastAsia" w:ascii="宋体" w:hAnsi="宋体" w:eastAsia="宋体" w:cs="宋体"/>
          <w:snapToGrid/>
          <w:color w:val="auto"/>
          <w:kern w:val="2"/>
          <w:sz w:val="21"/>
          <w:szCs w:val="21"/>
          <w:highlight w:val="none"/>
          <w:lang w:eastAsia="zh-CN"/>
        </w:rPr>
        <w:t>委员会评定，确定</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（乙方)为</w:t>
      </w:r>
      <w:r>
        <w:rPr>
          <w:rFonts w:hint="eastAsia" w:ascii="宋体" w:hAnsi="宋体" w:eastAsia="宋体" w:cs="宋体"/>
          <w:snapToGrid/>
          <w:color w:val="auto"/>
          <w:kern w:val="2"/>
          <w:sz w:val="21"/>
          <w:szCs w:val="21"/>
          <w:highlight w:val="none"/>
          <w:lang w:val="en-US" w:eastAsia="zh-CN"/>
        </w:rPr>
        <w:t>入库供应商</w:t>
      </w:r>
      <w:r>
        <w:rPr>
          <w:rFonts w:hint="eastAsia" w:ascii="宋体" w:hAnsi="宋体" w:eastAsia="宋体" w:cs="宋体"/>
          <w:snapToGrid/>
          <w:color w:val="auto"/>
          <w:kern w:val="2"/>
          <w:sz w:val="21"/>
          <w:szCs w:val="21"/>
          <w:highlight w:val="none"/>
          <w:lang w:eastAsia="zh-CN"/>
        </w:rPr>
        <w:t>。甲乙双方根据《中华人民共和国民法典》等相关法律法规以及本项目</w:t>
      </w:r>
      <w:r>
        <w:rPr>
          <w:rFonts w:hint="eastAsia" w:ascii="宋体" w:hAnsi="宋体" w:eastAsia="宋体" w:cs="宋体"/>
          <w:snapToGrid/>
          <w:color w:val="auto"/>
          <w:kern w:val="2"/>
          <w:sz w:val="21"/>
          <w:szCs w:val="21"/>
          <w:highlight w:val="none"/>
          <w:lang w:val="en-US" w:eastAsia="zh-CN"/>
        </w:rPr>
        <w:t>征集公告</w:t>
      </w:r>
      <w:r>
        <w:rPr>
          <w:rFonts w:hint="eastAsia" w:ascii="宋体" w:hAnsi="宋体" w:eastAsia="宋体" w:cs="宋体"/>
          <w:snapToGrid/>
          <w:color w:val="auto"/>
          <w:kern w:val="2"/>
          <w:sz w:val="21"/>
          <w:szCs w:val="21"/>
          <w:highlight w:val="none"/>
          <w:lang w:eastAsia="zh-CN"/>
        </w:rPr>
        <w:t>的规定，经平等协商达成协议如下：</w:t>
      </w:r>
    </w:p>
    <w:p w14:paraId="4AB72FB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  定义</w:t>
      </w:r>
    </w:p>
    <w:p w14:paraId="62195FF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除非另有特别约定，在本协议以及与本协议有关的甲乙双方另行签订的其他文件中，下列词语按如下定义进行解释：</w:t>
      </w:r>
    </w:p>
    <w:p w14:paraId="5BC6CED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1.1  “协议”是指甲乙双方已达成的协议，即由双方签订的协议格式中的文件，包括所有的附件、附录和组成协议部分的所有其他文件。</w:t>
      </w:r>
    </w:p>
    <w:p w14:paraId="286DE95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1.2  “光伏项目施工”是指定远县国有资产运营有限公司及下属子（控）公司</w:t>
      </w:r>
      <w:r>
        <w:rPr>
          <w:rFonts w:hint="eastAsia" w:ascii="宋体" w:hAnsi="宋体" w:eastAsia="宋体" w:cs="宋体"/>
          <w:snapToGrid/>
          <w:color w:val="auto"/>
          <w:kern w:val="2"/>
          <w:sz w:val="21"/>
          <w:szCs w:val="21"/>
          <w:highlight w:val="none"/>
          <w:lang w:val="en-US" w:eastAsia="zh-CN"/>
        </w:rPr>
        <w:t>依法必招限额以下的光伏项目施工</w:t>
      </w:r>
      <w:r>
        <w:rPr>
          <w:rFonts w:hint="eastAsia" w:ascii="宋体" w:hAnsi="宋体" w:eastAsia="宋体" w:cs="宋体"/>
          <w:snapToGrid/>
          <w:color w:val="auto"/>
          <w:kern w:val="2"/>
          <w:sz w:val="21"/>
          <w:szCs w:val="21"/>
          <w:highlight w:val="none"/>
          <w:lang w:eastAsia="zh-CN"/>
        </w:rPr>
        <w:t>。</w:t>
      </w:r>
    </w:p>
    <w:p w14:paraId="77D9E9F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1.3  “工作日”是指除公休日和国家法定节假日以外的日历日。</w:t>
      </w:r>
    </w:p>
    <w:p w14:paraId="4013D60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1.4  “第三方”是指本协议甲乙双方之外的任何中国境内、境外的法人、自然人或其他组织。</w:t>
      </w:r>
    </w:p>
    <w:p w14:paraId="173F70D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1.5  “附件”是指与本协议的订立、履行有关的，经甲乙双方认可的，对本协议约定的内容进行细化、补充、修改、变更的文件、图纸、音像制品等资料。</w:t>
      </w:r>
    </w:p>
    <w:p w14:paraId="2BDD3D8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1.6  “</w:t>
      </w:r>
      <w:r>
        <w:rPr>
          <w:rFonts w:hint="eastAsia" w:ascii="宋体" w:hAnsi="宋体" w:eastAsia="宋体" w:cs="宋体"/>
          <w:snapToGrid/>
          <w:color w:val="auto"/>
          <w:kern w:val="2"/>
          <w:sz w:val="21"/>
          <w:szCs w:val="21"/>
          <w:highlight w:val="none"/>
          <w:lang w:val="en-US" w:eastAsia="zh-CN"/>
        </w:rPr>
        <w:t>征集公告</w:t>
      </w:r>
      <w:r>
        <w:rPr>
          <w:rFonts w:hint="eastAsia" w:ascii="宋体" w:hAnsi="宋体" w:eastAsia="宋体" w:cs="宋体"/>
          <w:snapToGrid/>
          <w:color w:val="auto"/>
          <w:kern w:val="2"/>
          <w:sz w:val="21"/>
          <w:szCs w:val="21"/>
          <w:highlight w:val="none"/>
          <w:lang w:eastAsia="zh-CN"/>
        </w:rPr>
        <w:t>”是指甲方发出的《国晶新能源（滁州）有限公司光伏项目施工供应商建库项目</w:t>
      </w:r>
      <w:r>
        <w:rPr>
          <w:rFonts w:hint="eastAsia" w:ascii="宋体" w:hAnsi="宋体" w:eastAsia="宋体" w:cs="宋体"/>
          <w:snapToGrid/>
          <w:color w:val="auto"/>
          <w:kern w:val="2"/>
          <w:sz w:val="21"/>
          <w:szCs w:val="21"/>
          <w:highlight w:val="none"/>
          <w:lang w:val="en-US" w:eastAsia="zh-CN"/>
        </w:rPr>
        <w:t>公开征集公告</w:t>
      </w:r>
      <w:r>
        <w:rPr>
          <w:rFonts w:hint="eastAsia" w:ascii="宋体" w:hAnsi="宋体" w:eastAsia="宋体" w:cs="宋体"/>
          <w:snapToGrid/>
          <w:color w:val="auto"/>
          <w:kern w:val="2"/>
          <w:sz w:val="21"/>
          <w:szCs w:val="21"/>
          <w:highlight w:val="none"/>
          <w:lang w:eastAsia="zh-CN"/>
        </w:rPr>
        <w:t>》及相应澄清、修改文件。</w:t>
      </w:r>
    </w:p>
    <w:p w14:paraId="44CC089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1.7  “</w:t>
      </w:r>
      <w:r>
        <w:rPr>
          <w:rFonts w:hint="eastAsia" w:ascii="宋体" w:hAnsi="宋体" w:eastAsia="宋体" w:cs="宋体"/>
          <w:snapToGrid/>
          <w:color w:val="auto"/>
          <w:kern w:val="2"/>
          <w:sz w:val="21"/>
          <w:szCs w:val="21"/>
          <w:highlight w:val="none"/>
          <w:lang w:val="en-US" w:eastAsia="zh-CN"/>
        </w:rPr>
        <w:t>响应</w:t>
      </w:r>
      <w:r>
        <w:rPr>
          <w:rFonts w:hint="eastAsia" w:ascii="宋体" w:hAnsi="宋体" w:eastAsia="宋体" w:cs="宋体"/>
          <w:snapToGrid/>
          <w:color w:val="auto"/>
          <w:kern w:val="2"/>
          <w:sz w:val="21"/>
          <w:szCs w:val="21"/>
          <w:highlight w:val="none"/>
          <w:lang w:eastAsia="zh-CN"/>
        </w:rPr>
        <w:t>文件”是指乙方</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时向甲方提供的《国晶新能源（滁州）有限公司光伏项目施工供应商建库项目</w:t>
      </w:r>
      <w:r>
        <w:rPr>
          <w:rFonts w:hint="eastAsia" w:ascii="宋体" w:hAnsi="宋体" w:eastAsia="宋体" w:cs="宋体"/>
          <w:snapToGrid/>
          <w:color w:val="auto"/>
          <w:kern w:val="2"/>
          <w:sz w:val="21"/>
          <w:szCs w:val="21"/>
          <w:highlight w:val="none"/>
          <w:lang w:val="en-US" w:eastAsia="zh-CN"/>
        </w:rPr>
        <w:t>响应</w:t>
      </w:r>
      <w:r>
        <w:rPr>
          <w:rFonts w:hint="eastAsia" w:ascii="宋体" w:hAnsi="宋体" w:eastAsia="宋体" w:cs="宋体"/>
          <w:snapToGrid/>
          <w:color w:val="auto"/>
          <w:kern w:val="2"/>
          <w:sz w:val="21"/>
          <w:szCs w:val="21"/>
          <w:highlight w:val="none"/>
          <w:lang w:eastAsia="zh-CN"/>
        </w:rPr>
        <w:t>文件》及相应澄清、修改文件。</w:t>
      </w:r>
    </w:p>
    <w:p w14:paraId="15E3BB9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  适用范围</w:t>
      </w:r>
    </w:p>
    <w:p w14:paraId="75AF209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2.1  本协议条款仅适用于国晶新能源（滁州）有限公司光伏项目施工供应商建库项目。</w:t>
      </w:r>
    </w:p>
    <w:p w14:paraId="310237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  协议的组成</w:t>
      </w:r>
    </w:p>
    <w:p w14:paraId="47E7D99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3.1  本协议的组成部分包括但不限于下列文件：</w:t>
      </w:r>
    </w:p>
    <w:p w14:paraId="787A093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3.1.1  本协议条款</w:t>
      </w:r>
    </w:p>
    <w:p w14:paraId="64DD795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 xml:space="preserve">3.1.2  </w:t>
      </w:r>
      <w:r>
        <w:rPr>
          <w:rFonts w:hint="eastAsia" w:ascii="宋体" w:hAnsi="宋体" w:eastAsia="宋体" w:cs="宋体"/>
          <w:snapToGrid/>
          <w:color w:val="auto"/>
          <w:kern w:val="2"/>
          <w:sz w:val="21"/>
          <w:szCs w:val="21"/>
          <w:highlight w:val="none"/>
          <w:lang w:val="en-US" w:eastAsia="zh-CN"/>
        </w:rPr>
        <w:t>征集公告</w:t>
      </w:r>
    </w:p>
    <w:p w14:paraId="24F1671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 xml:space="preserve">3.1.3  </w:t>
      </w:r>
      <w:r>
        <w:rPr>
          <w:rFonts w:hint="eastAsia" w:ascii="宋体" w:hAnsi="宋体" w:eastAsia="宋体" w:cs="宋体"/>
          <w:snapToGrid/>
          <w:color w:val="auto"/>
          <w:kern w:val="2"/>
          <w:sz w:val="21"/>
          <w:szCs w:val="21"/>
          <w:highlight w:val="none"/>
          <w:lang w:val="en-US" w:eastAsia="zh-CN"/>
        </w:rPr>
        <w:t>响应文件</w:t>
      </w:r>
    </w:p>
    <w:p w14:paraId="4014D8A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3.1.4  形成协议的其他有关文件</w:t>
      </w:r>
    </w:p>
    <w:p w14:paraId="1553B0B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3.2  上述文件互为补充和解释，如有不清或相互矛盾之处，以签署时间在后的为准，但有特别约定的除外。</w:t>
      </w:r>
    </w:p>
    <w:p w14:paraId="358A55D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  协议承诺</w:t>
      </w:r>
    </w:p>
    <w:p w14:paraId="559530E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4.1  甲方确认乙方国晶新能源（滁州）有限公司光伏项目施工供应商建库项目</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资格。乙方应按本协议规定</w:t>
      </w:r>
      <w:r>
        <w:rPr>
          <w:rFonts w:hint="eastAsia" w:ascii="宋体" w:hAnsi="宋体" w:eastAsia="宋体" w:cs="宋体"/>
          <w:snapToGrid/>
          <w:color w:val="auto"/>
          <w:kern w:val="2"/>
          <w:sz w:val="21"/>
          <w:szCs w:val="21"/>
          <w:highlight w:val="none"/>
          <w:lang w:val="en-US" w:eastAsia="zh-CN"/>
        </w:rPr>
        <w:t>承担</w:t>
      </w:r>
      <w:r>
        <w:rPr>
          <w:rFonts w:hint="eastAsia" w:ascii="宋体" w:hAnsi="宋体" w:eastAsia="宋体" w:cs="宋体"/>
          <w:snapToGrid/>
          <w:color w:val="auto"/>
          <w:kern w:val="2"/>
          <w:sz w:val="21"/>
          <w:szCs w:val="21"/>
          <w:highlight w:val="none"/>
          <w:lang w:eastAsia="zh-CN"/>
        </w:rPr>
        <w:t>甲方提供光伏项目施工。</w:t>
      </w:r>
    </w:p>
    <w:p w14:paraId="4F02967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4.2  甲方将光伏项目施工任务</w:t>
      </w:r>
      <w:r>
        <w:rPr>
          <w:rFonts w:hint="eastAsia" w:ascii="宋体" w:hAnsi="宋体" w:eastAsia="宋体" w:cs="宋体"/>
          <w:snapToGrid/>
          <w:color w:val="auto"/>
          <w:kern w:val="2"/>
          <w:sz w:val="21"/>
          <w:szCs w:val="21"/>
          <w:highlight w:val="none"/>
          <w:lang w:val="en-US" w:eastAsia="zh-CN"/>
        </w:rPr>
        <w:t>在供应商库内</w:t>
      </w:r>
      <w:r>
        <w:rPr>
          <w:rFonts w:hint="eastAsia" w:ascii="宋体" w:hAnsi="宋体" w:eastAsia="宋体" w:cs="宋体"/>
          <w:snapToGrid/>
          <w:color w:val="auto"/>
          <w:kern w:val="2"/>
          <w:sz w:val="21"/>
          <w:szCs w:val="21"/>
          <w:highlight w:val="none"/>
          <w:lang w:eastAsia="zh-CN"/>
        </w:rPr>
        <w:t>通过询价</w:t>
      </w:r>
      <w:r>
        <w:rPr>
          <w:rFonts w:hint="eastAsia" w:ascii="宋体" w:hAnsi="宋体" w:eastAsia="宋体" w:cs="宋体"/>
          <w:snapToGrid/>
          <w:color w:val="auto"/>
          <w:kern w:val="2"/>
          <w:sz w:val="21"/>
          <w:szCs w:val="21"/>
          <w:highlight w:val="none"/>
          <w:lang w:val="en-US" w:eastAsia="zh-CN"/>
        </w:rPr>
        <w:t>或邀请招标</w:t>
      </w:r>
      <w:r>
        <w:rPr>
          <w:rFonts w:hint="eastAsia" w:ascii="宋体" w:hAnsi="宋体" w:eastAsia="宋体" w:cs="宋体"/>
          <w:snapToGrid/>
          <w:color w:val="auto"/>
          <w:kern w:val="2"/>
          <w:sz w:val="21"/>
          <w:szCs w:val="21"/>
          <w:highlight w:val="none"/>
          <w:lang w:eastAsia="zh-CN"/>
        </w:rPr>
        <w:t>方式向乙方发包</w:t>
      </w:r>
      <w:r>
        <w:rPr>
          <w:rFonts w:hint="eastAsia" w:ascii="宋体" w:hAnsi="宋体" w:eastAsia="宋体" w:cs="宋体"/>
          <w:snapToGrid/>
          <w:color w:val="auto"/>
          <w:kern w:val="2"/>
          <w:sz w:val="21"/>
          <w:szCs w:val="21"/>
          <w:highlight w:val="none"/>
          <w:lang w:val="en-US" w:eastAsia="zh-CN"/>
        </w:rPr>
        <w:t>时</w:t>
      </w:r>
      <w:r>
        <w:rPr>
          <w:rFonts w:hint="eastAsia" w:ascii="宋体" w:hAnsi="宋体" w:eastAsia="宋体" w:cs="宋体"/>
          <w:snapToGrid/>
          <w:color w:val="auto"/>
          <w:kern w:val="2"/>
          <w:sz w:val="21"/>
          <w:szCs w:val="21"/>
          <w:highlight w:val="none"/>
          <w:lang w:eastAsia="zh-CN"/>
        </w:rPr>
        <w:t>，乙方保证按照具体</w:t>
      </w:r>
      <w:r>
        <w:rPr>
          <w:rFonts w:hint="eastAsia" w:ascii="宋体" w:hAnsi="宋体" w:eastAsia="宋体" w:cs="宋体"/>
          <w:snapToGrid/>
          <w:color w:val="auto"/>
          <w:kern w:val="2"/>
          <w:sz w:val="21"/>
          <w:szCs w:val="21"/>
          <w:highlight w:val="none"/>
          <w:lang w:val="en-US" w:eastAsia="zh-CN"/>
        </w:rPr>
        <w:t>项目的报价文件或投标文件承诺承担并</w:t>
      </w:r>
      <w:r>
        <w:rPr>
          <w:rFonts w:hint="eastAsia" w:ascii="宋体" w:hAnsi="宋体" w:eastAsia="宋体" w:cs="宋体"/>
          <w:snapToGrid/>
          <w:color w:val="auto"/>
          <w:kern w:val="2"/>
          <w:sz w:val="21"/>
          <w:szCs w:val="21"/>
          <w:highlight w:val="none"/>
          <w:lang w:eastAsia="zh-CN"/>
        </w:rPr>
        <w:t>完成光伏项目施工。</w:t>
      </w:r>
    </w:p>
    <w:p w14:paraId="75EEEE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4.3  乙方按本协议承担甲方的光伏项目施工时应与甲方</w:t>
      </w:r>
      <w:r>
        <w:rPr>
          <w:rFonts w:hint="eastAsia" w:ascii="宋体" w:hAnsi="宋体" w:eastAsia="宋体" w:cs="宋体"/>
          <w:snapToGrid/>
          <w:color w:val="auto"/>
          <w:kern w:val="2"/>
          <w:sz w:val="21"/>
          <w:szCs w:val="21"/>
          <w:highlight w:val="none"/>
          <w:lang w:val="en-US" w:eastAsia="zh-CN"/>
        </w:rPr>
        <w:t>就具体项目另行</w:t>
      </w:r>
      <w:r>
        <w:rPr>
          <w:rFonts w:hint="eastAsia" w:ascii="宋体" w:hAnsi="宋体" w:eastAsia="宋体" w:cs="宋体"/>
          <w:snapToGrid/>
          <w:color w:val="auto"/>
          <w:kern w:val="2"/>
          <w:sz w:val="21"/>
          <w:szCs w:val="21"/>
          <w:highlight w:val="none"/>
          <w:lang w:eastAsia="zh-CN"/>
        </w:rPr>
        <w:t>签订</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合同，确定合同价格、工期要求、质量要求等。</w:t>
      </w:r>
    </w:p>
    <w:p w14:paraId="545CAA5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4.4  乙方应保证所实施的光伏项目施工任务完全符合合同规定的质量要求。</w:t>
      </w:r>
    </w:p>
    <w:p w14:paraId="3D14A6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4.5  甲方的权利和义务</w:t>
      </w:r>
    </w:p>
    <w:p w14:paraId="0DAB750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4.5.1  甲方的权利</w:t>
      </w:r>
    </w:p>
    <w:p w14:paraId="44F8303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"4.5.1.1"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4.5.1.1</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根据乙方投标文件中有关内容，有权对乙方的服务情况进行检查。</w:t>
      </w:r>
    </w:p>
    <w:p w14:paraId="4B3DAA9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"4.5.1.2"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4.5.1.2</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有</w:t>
      </w:r>
      <w:r>
        <w:rPr>
          <w:rFonts w:hint="eastAsia" w:ascii="宋体" w:hAnsi="宋体" w:eastAsia="宋体" w:cs="宋体"/>
          <w:snapToGrid/>
          <w:color w:val="auto"/>
          <w:kern w:val="2"/>
          <w:sz w:val="21"/>
          <w:szCs w:val="21"/>
          <w:highlight w:val="none"/>
          <w:lang w:val="en-US" w:eastAsia="zh-CN"/>
        </w:rPr>
        <w:t>权</w:t>
      </w:r>
      <w:r>
        <w:rPr>
          <w:rFonts w:hint="eastAsia" w:ascii="宋体" w:hAnsi="宋体" w:eastAsia="宋体" w:cs="宋体"/>
          <w:snapToGrid/>
          <w:color w:val="auto"/>
          <w:kern w:val="2"/>
          <w:sz w:val="21"/>
          <w:szCs w:val="21"/>
          <w:highlight w:val="none"/>
          <w:lang w:eastAsia="zh-CN"/>
        </w:rPr>
        <w:t>对所发现的有关乙方的违约行为进行调查和处理。</w:t>
      </w:r>
    </w:p>
    <w:p w14:paraId="7A28634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"4.5.1.3"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4.5.1.3</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因乙方违反协议规定给甲方造成损失时，或因乙方原因引起甲方给第三方造成损害，甲方有权直接要求乙方赔偿全部或任何相关的经济损失，乙方承诺将不予推卸地、及时地、直接地承担全部或任何相关的损失的赔偿责任，包括第三方的相关的全部或任何损失的赔偿责任。</w:t>
      </w:r>
    </w:p>
    <w:p w14:paraId="627E2F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"4.5.1.4"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4.5.1.4</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受理甲方对乙方违反本协议规定行为的情况反映。如反映情况属实，通知乙方及时纠正，并按有关规定给予处理。</w:t>
      </w:r>
    </w:p>
    <w:p w14:paraId="39A2B20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4.5.1.5  有权制定相应管理办法或考核措施对乙方进行考核，乙方考核不合格的有权取消乙方入库资格。</w:t>
      </w:r>
    </w:p>
    <w:p w14:paraId="27A0A83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 xml:space="preserve">  乙方的权利和义务</w:t>
      </w:r>
    </w:p>
    <w:p w14:paraId="0A104D1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  乙方的权利</w:t>
      </w:r>
    </w:p>
    <w:p w14:paraId="2389124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"4.7.1.1"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.1.1</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依协议</w:t>
      </w:r>
      <w:r>
        <w:rPr>
          <w:rFonts w:hint="eastAsia" w:ascii="宋体" w:hAnsi="宋体" w:eastAsia="宋体" w:cs="宋体"/>
          <w:snapToGrid/>
          <w:color w:val="auto"/>
          <w:kern w:val="2"/>
          <w:sz w:val="21"/>
          <w:szCs w:val="21"/>
          <w:highlight w:val="none"/>
          <w:lang w:val="en-US" w:eastAsia="zh-CN"/>
        </w:rPr>
        <w:t>参加甲方</w:t>
      </w:r>
      <w:r>
        <w:rPr>
          <w:rFonts w:hint="eastAsia" w:ascii="宋体" w:hAnsi="宋体" w:eastAsia="宋体" w:cs="宋体"/>
          <w:snapToGrid/>
          <w:color w:val="auto"/>
          <w:kern w:val="2"/>
          <w:sz w:val="21"/>
          <w:szCs w:val="21"/>
          <w:highlight w:val="none"/>
          <w:lang w:eastAsia="zh-CN"/>
        </w:rPr>
        <w:t>光伏项目施工</w:t>
      </w:r>
      <w:r>
        <w:rPr>
          <w:rFonts w:hint="eastAsia" w:ascii="宋体" w:hAnsi="宋体" w:eastAsia="宋体" w:cs="宋体"/>
          <w:snapToGrid/>
          <w:color w:val="auto"/>
          <w:kern w:val="2"/>
          <w:sz w:val="21"/>
          <w:szCs w:val="21"/>
          <w:highlight w:val="none"/>
          <w:lang w:val="en-US" w:eastAsia="zh-CN"/>
        </w:rPr>
        <w:t>任务的询价或邀请招标</w:t>
      </w:r>
      <w:r>
        <w:rPr>
          <w:rFonts w:hint="eastAsia" w:ascii="宋体" w:hAnsi="宋体" w:eastAsia="宋体" w:cs="宋体"/>
          <w:snapToGrid/>
          <w:color w:val="auto"/>
          <w:kern w:val="2"/>
          <w:sz w:val="21"/>
          <w:szCs w:val="21"/>
          <w:highlight w:val="none"/>
          <w:lang w:eastAsia="zh-CN"/>
        </w:rPr>
        <w:t>。</w:t>
      </w:r>
    </w:p>
    <w:p w14:paraId="35D7544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"4.7.1.2"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.1.2</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有权拒绝甲方提出的除乙方承诺及协议约定以外的其它要求。</w:t>
      </w:r>
    </w:p>
    <w:p w14:paraId="61DD326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"4.7.1.3"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.1.3</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有权对甲方在光伏项目施工过程中的不正当要求和违规行为进行质疑和投诉，并要求甲方协助处理或依法主张其合法权利。</w:t>
      </w:r>
    </w:p>
    <w:p w14:paraId="690F20E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  乙方的义务</w:t>
      </w:r>
    </w:p>
    <w:p w14:paraId="2AC4392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"4.7.2.1"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.2.1</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严格执行国家的法律、法规，守法经营，按章办事，自觉维护甲方的利益。</w:t>
      </w:r>
    </w:p>
    <w:p w14:paraId="6D836D3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"4.7.2.2"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.2.2</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接受甲方的检查、监督，严格履行服务承诺，做到诚实、守信。不得以任何借口推诿拖延、不组织施工建设。</w:t>
      </w:r>
    </w:p>
    <w:p w14:paraId="0FDCC66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"4.7.2.3"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.2.3</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乙方应加强内部管理，提高服务质量，按照协议的有关规定开展光伏项目施工任务，在</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过程中造成甲、乙方及第三人人身财产损失的，乙方应承担全部责任。</w:t>
      </w:r>
    </w:p>
    <w:p w14:paraId="545F7D6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"4.7.2.4"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.2.4</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在协议期内或者协议终止后，未征得甲方同意，不得泄露与本协议业务活动有关的保密资料。</w:t>
      </w:r>
    </w:p>
    <w:p w14:paraId="4B193C7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"4.7.2.5"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.2.5</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遵循诚实信用原则，杜绝不正当竞争行为。</w:t>
      </w:r>
    </w:p>
    <w:p w14:paraId="5F04419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"4.7.2.6"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.2.6</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乙方承担甲方光伏项目</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任务</w:t>
      </w:r>
      <w:r>
        <w:rPr>
          <w:rFonts w:hint="eastAsia" w:ascii="宋体" w:hAnsi="宋体" w:eastAsia="宋体" w:cs="宋体"/>
          <w:snapToGrid/>
          <w:color w:val="auto"/>
          <w:kern w:val="2"/>
          <w:sz w:val="21"/>
          <w:szCs w:val="21"/>
          <w:highlight w:val="none"/>
          <w:lang w:val="en-US" w:eastAsia="zh-CN"/>
        </w:rPr>
        <w:t>时须严格遵守国家、地方及行业相关规范文件要求。</w:t>
      </w:r>
      <w:r>
        <w:rPr>
          <w:rFonts w:hint="eastAsia" w:ascii="宋体" w:hAnsi="宋体" w:eastAsia="宋体" w:cs="宋体"/>
          <w:snapToGrid/>
          <w:color w:val="auto"/>
          <w:kern w:val="2"/>
          <w:sz w:val="21"/>
          <w:szCs w:val="21"/>
          <w:highlight w:val="none"/>
          <w:lang w:eastAsia="zh-CN"/>
        </w:rPr>
        <w:t>要指派相对固定的持有</w:t>
      </w:r>
      <w:r>
        <w:rPr>
          <w:rFonts w:hint="eastAsia" w:ascii="宋体" w:hAnsi="宋体" w:eastAsia="宋体" w:cs="宋体"/>
          <w:snapToGrid/>
          <w:color w:val="auto"/>
          <w:kern w:val="2"/>
          <w:sz w:val="21"/>
          <w:szCs w:val="21"/>
          <w:highlight w:val="none"/>
          <w:lang w:val="en-US" w:eastAsia="zh-CN"/>
        </w:rPr>
        <w:t>相应资格证书</w:t>
      </w:r>
      <w:r>
        <w:rPr>
          <w:rFonts w:hint="eastAsia" w:ascii="宋体" w:hAnsi="宋体" w:eastAsia="宋体" w:cs="宋体"/>
          <w:snapToGrid/>
          <w:color w:val="auto"/>
          <w:kern w:val="2"/>
          <w:sz w:val="21"/>
          <w:szCs w:val="21"/>
          <w:highlight w:val="none"/>
          <w:lang w:eastAsia="zh-CN"/>
        </w:rPr>
        <w:t>的专业人员负责甲方的工程项目。</w:t>
      </w:r>
    </w:p>
    <w:p w14:paraId="29A4D81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 xml:space="preserve">  光伏项目施工</w:t>
      </w:r>
      <w:r>
        <w:rPr>
          <w:rFonts w:hint="eastAsia" w:ascii="宋体" w:hAnsi="宋体" w:eastAsia="宋体" w:cs="宋体"/>
          <w:snapToGrid/>
          <w:color w:val="auto"/>
          <w:kern w:val="2"/>
          <w:sz w:val="21"/>
          <w:szCs w:val="21"/>
          <w:highlight w:val="none"/>
          <w:lang w:val="en-US" w:eastAsia="zh-CN"/>
        </w:rPr>
        <w:t>任务</w:t>
      </w:r>
      <w:r>
        <w:rPr>
          <w:rFonts w:hint="eastAsia" w:ascii="宋体" w:hAnsi="宋体" w:eastAsia="宋体" w:cs="宋体"/>
          <w:snapToGrid/>
          <w:color w:val="auto"/>
          <w:kern w:val="2"/>
          <w:sz w:val="21"/>
          <w:szCs w:val="21"/>
          <w:highlight w:val="none"/>
          <w:lang w:eastAsia="zh-CN"/>
        </w:rPr>
        <w:t>的实施</w:t>
      </w:r>
    </w:p>
    <w:p w14:paraId="68D29C1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.1  甲方在实施具体项目前，按照</w:t>
      </w:r>
      <w:r>
        <w:rPr>
          <w:rFonts w:hint="eastAsia" w:ascii="宋体" w:hAnsi="宋体" w:eastAsia="宋体" w:cs="宋体"/>
          <w:snapToGrid/>
          <w:color w:val="auto"/>
          <w:kern w:val="2"/>
          <w:sz w:val="21"/>
          <w:szCs w:val="21"/>
          <w:highlight w:val="none"/>
          <w:lang w:val="en-US" w:eastAsia="zh-CN"/>
        </w:rPr>
        <w:t>公平</w:t>
      </w:r>
      <w:r>
        <w:rPr>
          <w:rFonts w:hint="eastAsia" w:ascii="宋体" w:hAnsi="宋体" w:eastAsia="宋体" w:cs="宋体"/>
          <w:snapToGrid/>
          <w:color w:val="auto"/>
          <w:kern w:val="2"/>
          <w:sz w:val="21"/>
          <w:szCs w:val="21"/>
          <w:highlight w:val="none"/>
          <w:lang w:eastAsia="zh-CN"/>
        </w:rPr>
        <w:t>、合理、均衡的原则，</w:t>
      </w:r>
      <w:r>
        <w:rPr>
          <w:rFonts w:hint="eastAsia" w:ascii="宋体" w:hAnsi="宋体" w:eastAsia="宋体" w:cs="宋体"/>
          <w:snapToGrid/>
          <w:color w:val="auto"/>
          <w:kern w:val="2"/>
          <w:sz w:val="21"/>
          <w:szCs w:val="21"/>
          <w:highlight w:val="none"/>
          <w:lang w:val="en-US" w:eastAsia="zh-CN"/>
        </w:rPr>
        <w:t>根据项目实际情况优先</w:t>
      </w:r>
      <w:r>
        <w:rPr>
          <w:rFonts w:hint="eastAsia" w:ascii="宋体" w:hAnsi="宋体" w:eastAsia="宋体" w:cs="宋体"/>
          <w:snapToGrid/>
          <w:color w:val="auto"/>
          <w:kern w:val="2"/>
          <w:sz w:val="21"/>
          <w:szCs w:val="21"/>
          <w:highlight w:val="none"/>
          <w:lang w:eastAsia="zh-CN"/>
        </w:rPr>
        <w:t>在供应商</w:t>
      </w:r>
      <w:r>
        <w:rPr>
          <w:rFonts w:hint="eastAsia" w:ascii="宋体" w:hAnsi="宋体" w:eastAsia="宋体" w:cs="宋体"/>
          <w:snapToGrid/>
          <w:color w:val="auto"/>
          <w:kern w:val="2"/>
          <w:sz w:val="21"/>
          <w:szCs w:val="21"/>
          <w:highlight w:val="none"/>
          <w:lang w:val="en-US" w:eastAsia="zh-CN"/>
        </w:rPr>
        <w:t>库</w:t>
      </w:r>
      <w:r>
        <w:rPr>
          <w:rFonts w:hint="eastAsia" w:ascii="宋体" w:hAnsi="宋体" w:eastAsia="宋体" w:cs="宋体"/>
          <w:snapToGrid/>
          <w:color w:val="auto"/>
          <w:kern w:val="2"/>
          <w:sz w:val="21"/>
          <w:szCs w:val="21"/>
          <w:highlight w:val="none"/>
          <w:lang w:eastAsia="zh-CN"/>
        </w:rPr>
        <w:t>中通过询价</w:t>
      </w:r>
      <w:r>
        <w:rPr>
          <w:rFonts w:hint="eastAsia" w:ascii="宋体" w:hAnsi="宋体" w:eastAsia="宋体" w:cs="宋体"/>
          <w:snapToGrid/>
          <w:color w:val="auto"/>
          <w:kern w:val="2"/>
          <w:sz w:val="21"/>
          <w:szCs w:val="21"/>
          <w:highlight w:val="none"/>
          <w:lang w:val="en-US" w:eastAsia="zh-CN"/>
        </w:rPr>
        <w:t>或邀请招标</w:t>
      </w:r>
      <w:r>
        <w:rPr>
          <w:rFonts w:hint="eastAsia" w:ascii="宋体" w:hAnsi="宋体" w:eastAsia="宋体" w:cs="宋体"/>
          <w:snapToGrid/>
          <w:color w:val="auto"/>
          <w:kern w:val="2"/>
          <w:sz w:val="21"/>
          <w:szCs w:val="21"/>
          <w:highlight w:val="none"/>
          <w:lang w:eastAsia="zh-CN"/>
        </w:rPr>
        <w:t>方式确定</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单位。</w:t>
      </w:r>
      <w:r>
        <w:rPr>
          <w:rFonts w:hint="eastAsia" w:ascii="宋体" w:hAnsi="宋体" w:eastAsia="宋体" w:cs="宋体"/>
          <w:snapToGrid/>
          <w:color w:val="auto"/>
          <w:kern w:val="2"/>
          <w:sz w:val="21"/>
          <w:szCs w:val="21"/>
          <w:highlight w:val="none"/>
          <w:lang w:val="en-US" w:eastAsia="zh-CN"/>
        </w:rPr>
        <w:t>甲方不保证所有光伏项目施工项目均通过供应商库进行实施。</w:t>
      </w:r>
    </w:p>
    <w:p w14:paraId="4DC0CA6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.2  甲方与确定的</w:t>
      </w:r>
      <w:r>
        <w:rPr>
          <w:rFonts w:hint="eastAsia" w:ascii="宋体" w:hAnsi="宋体" w:eastAsia="宋体" w:cs="宋体"/>
          <w:snapToGrid/>
          <w:color w:val="auto"/>
          <w:kern w:val="2"/>
          <w:sz w:val="21"/>
          <w:szCs w:val="21"/>
          <w:highlight w:val="none"/>
          <w:lang w:val="en-US" w:eastAsia="zh-CN"/>
        </w:rPr>
        <w:t>施工单位</w:t>
      </w:r>
      <w:r>
        <w:rPr>
          <w:rFonts w:hint="eastAsia" w:ascii="宋体" w:hAnsi="宋体" w:eastAsia="宋体" w:cs="宋体"/>
          <w:snapToGrid/>
          <w:color w:val="auto"/>
          <w:kern w:val="2"/>
          <w:sz w:val="21"/>
          <w:szCs w:val="21"/>
          <w:highlight w:val="none"/>
          <w:lang w:eastAsia="zh-CN"/>
        </w:rPr>
        <w:t>签订</w:t>
      </w:r>
      <w:r>
        <w:rPr>
          <w:rFonts w:hint="eastAsia" w:ascii="宋体" w:hAnsi="宋体" w:eastAsia="宋体" w:cs="宋体"/>
          <w:snapToGrid/>
          <w:color w:val="auto"/>
          <w:kern w:val="2"/>
          <w:sz w:val="21"/>
          <w:szCs w:val="21"/>
          <w:highlight w:val="none"/>
          <w:lang w:val="en-US" w:eastAsia="zh-CN"/>
        </w:rPr>
        <w:t>施工合同</w:t>
      </w:r>
      <w:r>
        <w:rPr>
          <w:rFonts w:hint="eastAsia" w:ascii="宋体" w:hAnsi="宋体" w:eastAsia="宋体" w:cs="宋体"/>
          <w:snapToGrid/>
          <w:color w:val="auto"/>
          <w:kern w:val="2"/>
          <w:sz w:val="21"/>
          <w:szCs w:val="21"/>
          <w:highlight w:val="none"/>
          <w:lang w:eastAsia="zh-CN"/>
        </w:rPr>
        <w:t>。</w:t>
      </w:r>
    </w:p>
    <w:p w14:paraId="24F4E91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.3  光伏项目竣工后，甲方组织有关部门验收，对工程质量符合标准、规范和设计图纸等方面要求经验收合格后，才由甲方组织相关部门核定工程结算款项。</w:t>
      </w:r>
    </w:p>
    <w:p w14:paraId="54142E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  违约责任</w:t>
      </w:r>
    </w:p>
    <w:p w14:paraId="0957EF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  若乙方有下列情形之一，甲方有权取消其</w:t>
      </w:r>
      <w:r>
        <w:rPr>
          <w:rFonts w:hint="eastAsia" w:ascii="宋体" w:hAnsi="宋体" w:eastAsia="宋体" w:cs="宋体"/>
          <w:snapToGrid/>
          <w:color w:val="auto"/>
          <w:kern w:val="2"/>
          <w:sz w:val="21"/>
          <w:szCs w:val="21"/>
          <w:highlight w:val="none"/>
          <w:lang w:val="en-US" w:eastAsia="zh-CN"/>
        </w:rPr>
        <w:t>入库资格</w:t>
      </w:r>
      <w:r>
        <w:rPr>
          <w:rFonts w:hint="eastAsia" w:ascii="宋体" w:hAnsi="宋体" w:eastAsia="宋体" w:cs="宋体"/>
          <w:snapToGrid/>
          <w:color w:val="auto"/>
          <w:kern w:val="2"/>
          <w:sz w:val="21"/>
          <w:szCs w:val="21"/>
          <w:highlight w:val="none"/>
          <w:lang w:eastAsia="zh-CN"/>
        </w:rPr>
        <w:t>：</w:t>
      </w:r>
    </w:p>
    <w:p w14:paraId="484A031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5.1.1  采用不正当竞争手段谋取中标的；</w:t>
      </w:r>
    </w:p>
    <w:p w14:paraId="49528F4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5.1.2  乙方以高于投标报价的价格承担光伏项目</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任务的；</w:t>
      </w:r>
    </w:p>
    <w:p w14:paraId="01A6A32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5.1.3  乙方所承担的光伏项目</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任务，质量达不到</w:t>
      </w:r>
      <w:r>
        <w:rPr>
          <w:rFonts w:hint="eastAsia" w:ascii="宋体" w:hAnsi="宋体" w:eastAsia="宋体" w:cs="宋体"/>
          <w:snapToGrid/>
          <w:color w:val="auto"/>
          <w:kern w:val="2"/>
          <w:sz w:val="21"/>
          <w:szCs w:val="21"/>
          <w:highlight w:val="none"/>
          <w:lang w:val="en-US" w:eastAsia="zh-CN"/>
        </w:rPr>
        <w:t>施工合同</w:t>
      </w:r>
      <w:r>
        <w:rPr>
          <w:rFonts w:hint="eastAsia" w:ascii="宋体" w:hAnsi="宋体" w:eastAsia="宋体" w:cs="宋体"/>
          <w:snapToGrid/>
          <w:color w:val="auto"/>
          <w:kern w:val="2"/>
          <w:sz w:val="21"/>
          <w:szCs w:val="21"/>
          <w:highlight w:val="none"/>
          <w:lang w:eastAsia="zh-CN"/>
        </w:rPr>
        <w:t>约定的质量标准的；</w:t>
      </w:r>
    </w:p>
    <w:p w14:paraId="5A18B1F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5.1.4  在本协议有效期内，无正当理由拒绝承接甲方</w:t>
      </w:r>
      <w:r>
        <w:rPr>
          <w:rFonts w:hint="eastAsia" w:ascii="宋体" w:hAnsi="宋体" w:eastAsia="宋体" w:cs="宋体"/>
          <w:snapToGrid/>
          <w:color w:val="auto"/>
          <w:kern w:val="2"/>
          <w:sz w:val="21"/>
          <w:szCs w:val="21"/>
          <w:highlight w:val="none"/>
          <w:lang w:val="en-US" w:eastAsia="zh-CN"/>
        </w:rPr>
        <w:t>光伏项目施工</w:t>
      </w:r>
      <w:r>
        <w:rPr>
          <w:rFonts w:hint="eastAsia" w:ascii="宋体" w:hAnsi="宋体" w:eastAsia="宋体" w:cs="宋体"/>
          <w:snapToGrid/>
          <w:color w:val="auto"/>
          <w:kern w:val="2"/>
          <w:sz w:val="21"/>
          <w:szCs w:val="21"/>
          <w:highlight w:val="none"/>
          <w:lang w:eastAsia="zh-CN"/>
        </w:rPr>
        <w:t>的；</w:t>
      </w:r>
    </w:p>
    <w:p w14:paraId="0C21AD6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5.1.5  拒绝接受监督、检查的；</w:t>
      </w:r>
    </w:p>
    <w:p w14:paraId="03B4F62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5.1.6  不如实反映情况，提供虚假材料被甲方发现的；</w:t>
      </w:r>
    </w:p>
    <w:p w14:paraId="33E0831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5.1.7  出现重大责任事故；</w:t>
      </w:r>
    </w:p>
    <w:p w14:paraId="2C13494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5.1.8  本协议有效期内，并非严重而仅属于一般的违约行为累计达到二次的；</w:t>
      </w:r>
    </w:p>
    <w:p w14:paraId="1E90A2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5.1.9  本协议有效期内，被行业主管部门责令停业或取消资质的；</w:t>
      </w:r>
    </w:p>
    <w:p w14:paraId="22AB968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5.1.10  向甲方提供回扣的；</w:t>
      </w:r>
    </w:p>
    <w:p w14:paraId="53E96D4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5.1.11  其他违反法律、法规和协议规定的行为。</w:t>
      </w:r>
    </w:p>
    <w:p w14:paraId="74AF8BC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5.2  被取消</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资格的乙方，三年内不得</w:t>
      </w:r>
      <w:r>
        <w:rPr>
          <w:rFonts w:hint="eastAsia" w:ascii="宋体" w:hAnsi="宋体" w:eastAsia="宋体" w:cs="宋体"/>
          <w:snapToGrid/>
          <w:color w:val="auto"/>
          <w:kern w:val="2"/>
          <w:sz w:val="21"/>
          <w:szCs w:val="21"/>
          <w:highlight w:val="none"/>
          <w:lang w:val="en-US" w:eastAsia="zh-CN"/>
        </w:rPr>
        <w:t>再次</w:t>
      </w:r>
      <w:r>
        <w:rPr>
          <w:rFonts w:hint="eastAsia" w:ascii="宋体" w:hAnsi="宋体" w:eastAsia="宋体" w:cs="宋体"/>
          <w:snapToGrid/>
          <w:color w:val="auto"/>
          <w:kern w:val="2"/>
          <w:sz w:val="21"/>
          <w:szCs w:val="21"/>
          <w:highlight w:val="none"/>
          <w:lang w:eastAsia="zh-CN"/>
        </w:rPr>
        <w:t>参加甲方光伏项目</w:t>
      </w:r>
      <w:r>
        <w:rPr>
          <w:rFonts w:hint="eastAsia" w:ascii="宋体" w:hAnsi="宋体" w:eastAsia="宋体" w:cs="宋体"/>
          <w:snapToGrid/>
          <w:color w:val="auto"/>
          <w:kern w:val="2"/>
          <w:sz w:val="21"/>
          <w:szCs w:val="21"/>
          <w:highlight w:val="none"/>
          <w:lang w:val="en-US" w:eastAsia="zh-CN"/>
        </w:rPr>
        <w:t>施工供应商库的征集活动</w:t>
      </w:r>
      <w:r>
        <w:rPr>
          <w:rFonts w:hint="eastAsia" w:ascii="宋体" w:hAnsi="宋体" w:eastAsia="宋体" w:cs="宋体"/>
          <w:snapToGrid/>
          <w:color w:val="auto"/>
          <w:kern w:val="2"/>
          <w:sz w:val="21"/>
          <w:szCs w:val="21"/>
          <w:highlight w:val="none"/>
          <w:lang w:eastAsia="zh-CN"/>
        </w:rPr>
        <w:t>。</w:t>
      </w:r>
    </w:p>
    <w:p w14:paraId="04462C4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 xml:space="preserve">5.3  </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项目出现质量问题的，乙方须赔偿甲方全部损失，包括但不局限于诉讼费、公证费、鉴定费和律师费等。甲方解除合同时，乙方须在1个工作日内清场，逾期甲方有权自行清场、由此产生的一切损失由乙方自行承担。</w:t>
      </w:r>
    </w:p>
    <w:p w14:paraId="5D66D0B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5.4  供应商必须积极参与</w:t>
      </w:r>
      <w:r>
        <w:rPr>
          <w:rFonts w:hint="eastAsia" w:ascii="宋体" w:hAnsi="宋体" w:eastAsia="宋体" w:cs="宋体"/>
          <w:snapToGrid/>
          <w:color w:val="auto"/>
          <w:kern w:val="2"/>
          <w:sz w:val="21"/>
          <w:szCs w:val="21"/>
          <w:highlight w:val="none"/>
          <w:lang w:val="en-US" w:eastAsia="zh-CN"/>
        </w:rPr>
        <w:t>甲方在供应商库内组织的询价或邀请招标</w:t>
      </w:r>
      <w:r>
        <w:rPr>
          <w:rFonts w:hint="eastAsia" w:ascii="宋体" w:hAnsi="宋体" w:eastAsia="宋体" w:cs="宋体"/>
          <w:snapToGrid/>
          <w:color w:val="auto"/>
          <w:kern w:val="2"/>
          <w:sz w:val="21"/>
          <w:szCs w:val="21"/>
          <w:highlight w:val="none"/>
          <w:lang w:eastAsia="zh-CN"/>
        </w:rPr>
        <w:t>，一次不参加的给予警告，二次不参加取消</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w:t>
      </w:r>
    </w:p>
    <w:p w14:paraId="31050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  争议解决</w:t>
      </w:r>
    </w:p>
    <w:p w14:paraId="1532033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6.1  甲乙双方应及时相互通报执行本协议所发生的问题，及时磋商解决办法，由于延误造成的损失由责任方承担。</w:t>
      </w:r>
    </w:p>
    <w:p w14:paraId="07B9BC6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6.2  甲乙双方均应认真履行本协议，由于任何一方过错使本协议不能履行、不能完全履行、或履行不符合规定条件的，由过错方承担责任；如属双方过错，则根据各自过错大小，分别承担相应的责任。</w:t>
      </w:r>
    </w:p>
    <w:p w14:paraId="713AD72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6.3  由于不可抗力造成本协议不能履行时，受不可抗力影响的乙方应当在不可抗力发生后的5日内，将有关情况通知甲方，并及时提供有关机构出具的书面证明，因不可抗力造成的任何损失，均由受损方自行承担。</w:t>
      </w:r>
    </w:p>
    <w:p w14:paraId="3B5C517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6.4  甲乙双方同意，在执行本协议过程中所发生的一切争议，应先通过友好协商解决，在发生之日起15日内协商不成的，任何一方均可以诉诸甲方所在地人民法院解决。</w:t>
      </w:r>
    </w:p>
    <w:p w14:paraId="39D9D20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7.  付款方式</w:t>
      </w:r>
    </w:p>
    <w:p w14:paraId="30DF8BA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7.1  付款方式</w:t>
      </w:r>
      <w:r>
        <w:rPr>
          <w:rFonts w:hint="eastAsia" w:ascii="宋体" w:hAnsi="宋体" w:eastAsia="宋体" w:cs="宋体"/>
          <w:snapToGrid/>
          <w:color w:val="auto"/>
          <w:kern w:val="2"/>
          <w:sz w:val="21"/>
          <w:szCs w:val="21"/>
          <w:highlight w:val="none"/>
          <w:lang w:val="en-US" w:eastAsia="zh-CN"/>
        </w:rPr>
        <w:t>按单个项目支付，具体付款方式以单个项目询价文件或招标文件为准</w:t>
      </w:r>
      <w:r>
        <w:rPr>
          <w:rFonts w:hint="eastAsia" w:ascii="宋体" w:hAnsi="宋体" w:eastAsia="宋体" w:cs="宋体"/>
          <w:snapToGrid/>
          <w:color w:val="auto"/>
          <w:kern w:val="2"/>
          <w:sz w:val="21"/>
          <w:szCs w:val="21"/>
          <w:highlight w:val="none"/>
          <w:lang w:eastAsia="zh-CN"/>
        </w:rPr>
        <w:t>。</w:t>
      </w:r>
    </w:p>
    <w:p w14:paraId="6032B0F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8.  保密条款</w:t>
      </w:r>
    </w:p>
    <w:p w14:paraId="518478E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8.1  任何一方对其获知的本协议涉及的所有有形、无形的信息及资料（包括但不限于甲乙双方的往来书面文字文件、电子邮件及信息、软盘资料等）中另一方的商业秘密或国家秘密负有保密义务。</w:t>
      </w:r>
    </w:p>
    <w:p w14:paraId="0954DDF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8.2  除非法律、法规另有规定或得到本协议之另一方的书面许可，任何一方不得向第三方泄露前款规定的商业秘密或国家秘密。保密期限自任何一方获知该商业秘密或国家秘密之日起至本条规定的秘密成为公众信息之日止。</w:t>
      </w:r>
    </w:p>
    <w:p w14:paraId="778226F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9.  协议生效</w:t>
      </w:r>
    </w:p>
    <w:p w14:paraId="1853149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9.1  本协议自双方法定代表人或者委托代理人签字并加盖公章之日起生效，有效期自**年**月** 日至**年**月**日。</w:t>
      </w:r>
    </w:p>
    <w:p w14:paraId="7D211C3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  协议的终止</w:t>
      </w:r>
    </w:p>
    <w:p w14:paraId="1AE3D58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10.1  协议期内任何一方不得擅自终止协议，否则应负担所造成的一切损失。如一方因故需终止协议，必须提前3个月书面通知另一方，经双方达成一致意见后，方可终止。</w:t>
      </w:r>
    </w:p>
    <w:p w14:paraId="5266DD6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  出现下列情况时本协议自行终止：</w:t>
      </w:r>
    </w:p>
    <w:p w14:paraId="7C51478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10.2.1  本协议正常履行完毕；</w:t>
      </w:r>
    </w:p>
    <w:p w14:paraId="39E1E3E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10.2.2  甲乙双方协议终止本协议的履行；</w:t>
      </w:r>
    </w:p>
    <w:p w14:paraId="35851C7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10.2.3  不可抗力导致本协议无法履行或履行不必要时；</w:t>
      </w:r>
    </w:p>
    <w:p w14:paraId="4C53ED2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10.2.4  一方不履行协议条款，造成另一方无法执行协议，协商又不能求得解决，责任方赔偿损失 后，协议终止。</w:t>
      </w:r>
    </w:p>
    <w:p w14:paraId="3CF5AB6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10.3  除本协议另有约定外，乙方被取消</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资格的，甲方有权解除本协议，对于由此给乙方造成的损失甲方不承担赔偿责任；对于由此给甲方造成的损失，乙方应负赔偿责任。</w:t>
      </w:r>
    </w:p>
    <w:p w14:paraId="1ECA3F2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Arial"/>
          <w:sz w:val="21"/>
          <w:highlight w:val="none"/>
        </w:rPr>
      </w:pPr>
      <w:r>
        <w:rPr>
          <w:rFonts w:hint="eastAsia" w:ascii="宋体" w:hAnsi="宋体" w:eastAsia="宋体" w:cs="宋体"/>
          <w:snapToGrid/>
          <w:color w:val="auto"/>
          <w:kern w:val="2"/>
          <w:sz w:val="21"/>
          <w:szCs w:val="21"/>
          <w:highlight w:val="none"/>
          <w:lang w:eastAsia="zh-CN"/>
        </w:rPr>
        <w:t>本协议正本一式</w:t>
      </w:r>
      <w:r>
        <w:rPr>
          <w:rFonts w:hint="eastAsia" w:ascii="宋体" w:hAnsi="宋体" w:eastAsia="宋体" w:cs="宋体"/>
          <w:snapToGrid/>
          <w:color w:val="auto"/>
          <w:kern w:val="2"/>
          <w:sz w:val="21"/>
          <w:szCs w:val="21"/>
          <w:highlight w:val="none"/>
          <w:lang w:val="en-US" w:eastAsia="zh-CN"/>
        </w:rPr>
        <w:t>肆</w:t>
      </w:r>
      <w:r>
        <w:rPr>
          <w:rFonts w:hint="eastAsia" w:ascii="宋体" w:hAnsi="宋体" w:eastAsia="宋体" w:cs="宋体"/>
          <w:snapToGrid/>
          <w:color w:val="auto"/>
          <w:kern w:val="2"/>
          <w:sz w:val="21"/>
          <w:szCs w:val="21"/>
          <w:highlight w:val="none"/>
          <w:lang w:eastAsia="zh-CN"/>
        </w:rPr>
        <w:t>份，甲方执</w:t>
      </w:r>
      <w:r>
        <w:rPr>
          <w:rFonts w:hint="eastAsia" w:ascii="宋体" w:hAnsi="宋体" w:eastAsia="宋体" w:cs="宋体"/>
          <w:snapToGrid/>
          <w:color w:val="auto"/>
          <w:kern w:val="2"/>
          <w:sz w:val="21"/>
          <w:szCs w:val="21"/>
          <w:highlight w:val="none"/>
          <w:lang w:val="en-US" w:eastAsia="zh-CN"/>
        </w:rPr>
        <w:t>贰</w:t>
      </w:r>
      <w:r>
        <w:rPr>
          <w:rFonts w:hint="eastAsia" w:ascii="宋体" w:hAnsi="宋体" w:eastAsia="宋体" w:cs="宋体"/>
          <w:snapToGrid/>
          <w:color w:val="auto"/>
          <w:kern w:val="2"/>
          <w:sz w:val="21"/>
          <w:szCs w:val="21"/>
          <w:highlight w:val="none"/>
          <w:lang w:eastAsia="zh-CN"/>
        </w:rPr>
        <w:t>份，乙方执</w:t>
      </w:r>
      <w:r>
        <w:rPr>
          <w:rFonts w:hint="eastAsia" w:ascii="宋体" w:hAnsi="宋体" w:eastAsia="宋体" w:cs="宋体"/>
          <w:snapToGrid/>
          <w:color w:val="auto"/>
          <w:kern w:val="2"/>
          <w:sz w:val="21"/>
          <w:szCs w:val="21"/>
          <w:highlight w:val="none"/>
          <w:lang w:val="en-US" w:eastAsia="zh-CN"/>
        </w:rPr>
        <w:t>贰</w:t>
      </w:r>
      <w:r>
        <w:rPr>
          <w:rFonts w:hint="eastAsia" w:ascii="宋体" w:hAnsi="宋体" w:eastAsia="宋体" w:cs="宋体"/>
          <w:snapToGrid/>
          <w:color w:val="auto"/>
          <w:kern w:val="2"/>
          <w:sz w:val="21"/>
          <w:szCs w:val="21"/>
          <w:highlight w:val="none"/>
          <w:lang w:eastAsia="zh-CN"/>
        </w:rPr>
        <w:t>份，每份具有同等法律效力。</w:t>
      </w:r>
    </w:p>
    <w:p w14:paraId="3F81B9E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(以下无正文）</w:t>
      </w:r>
    </w:p>
    <w:p w14:paraId="4C116FCD">
      <w:pPr>
        <w:pStyle w:val="3"/>
        <w:spacing w:before="68" w:line="219" w:lineRule="auto"/>
        <w:ind w:left="70"/>
        <w:rPr>
          <w:spacing w:val="-12"/>
          <w:sz w:val="21"/>
          <w:szCs w:val="21"/>
          <w:highlight w:val="none"/>
        </w:rPr>
      </w:pPr>
    </w:p>
    <w:p w14:paraId="5A29C0C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甲方（盖章）：</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乙方（盖章）：</w:t>
      </w:r>
    </w:p>
    <w:p w14:paraId="4D5571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法定代表人：</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法定代表人：</w:t>
      </w:r>
    </w:p>
    <w:p w14:paraId="6109345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授权委托人：</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授权委托人：</w:t>
      </w:r>
    </w:p>
    <w:p w14:paraId="65C2985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日期：  年  月   日</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日期：  年  月   日</w:t>
      </w:r>
    </w:p>
    <w:p w14:paraId="2DD641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B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7"/>
    <w:basedOn w:val="1"/>
    <w:next w:val="1"/>
    <w:qFormat/>
    <w:uiPriority w:val="39"/>
    <w:pPr>
      <w:ind w:left="1260"/>
      <w:jc w:val="left"/>
    </w:pPr>
    <w:rPr>
      <w:sz w:val="18"/>
      <w:szCs w:val="18"/>
    </w:rPr>
  </w:style>
  <w:style w:type="paragraph" w:styleId="3">
    <w:name w:val="Body Text"/>
    <w:basedOn w:val="1"/>
    <w:semiHidden/>
    <w:qFormat/>
    <w:uiPriority w:val="0"/>
    <w:rPr>
      <w:rFonts w:ascii="宋体" w:hAnsi="宋体" w:eastAsia="宋体" w:cs="宋体"/>
      <w:sz w:val="32"/>
      <w:szCs w:val="32"/>
      <w:lang w:val="en-US" w:eastAsia="en-US" w:bidi="ar-SA"/>
    </w:rPr>
  </w:style>
  <w:style w:type="paragraph" w:styleId="4">
    <w:name w:val="Body Text Indent"/>
    <w:basedOn w:val="1"/>
    <w:next w:val="5"/>
    <w:qFormat/>
    <w:uiPriority w:val="0"/>
    <w:pPr>
      <w:spacing w:after="120" w:afterLines="0"/>
      <w:ind w:left="420" w:leftChars="200"/>
    </w:pPr>
  </w:style>
  <w:style w:type="paragraph" w:styleId="5">
    <w:name w:val="envelope return"/>
    <w:basedOn w:val="1"/>
    <w:next w:val="2"/>
    <w:qFormat/>
    <w:uiPriority w:val="0"/>
    <w:pPr>
      <w:snapToGrid w:val="0"/>
    </w:pPr>
    <w:rPr>
      <w:rFonts w:ascii="Arial" w:hAnsi="Arial"/>
    </w:rPr>
  </w:style>
  <w:style w:type="paragraph" w:styleId="6">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2024-11-20T03:24:17Z</dcterms:created>
  <dc:creator>lenovo</dc:creator>
  <cp:lastModifiedBy>不知何时</cp:lastModifiedBy>
  <dcterms:modified xsi:type="dcterms:W3CDTF">2024-11-20T03:31:08Z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435FDE7EA7CC429AA2970FC5A71B90CE_12</vt:lpwstr>
  </property>
</Properties>
</file>